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F1B" w:rsidRDefault="00013288">
      <w:r>
        <w:rPr>
          <w:noProof/>
        </w:rPr>
        <mc:AlternateContent>
          <mc:Choice Requires="wps">
            <w:drawing>
              <wp:anchor distT="0" distB="0" distL="114300" distR="114300" simplePos="0" relativeHeight="251664384" behindDoc="0" locked="0" layoutInCell="1" allowOverlap="1" wp14:anchorId="6316D6B8" wp14:editId="7E384461">
                <wp:simplePos x="0" y="0"/>
                <wp:positionH relativeFrom="column">
                  <wp:posOffset>0</wp:posOffset>
                </wp:positionH>
                <wp:positionV relativeFrom="paragraph">
                  <wp:posOffset>1352551</wp:posOffset>
                </wp:positionV>
                <wp:extent cx="6772275" cy="7981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981950"/>
                        </a:xfrm>
                        <a:prstGeom prst="rect">
                          <a:avLst/>
                        </a:prstGeom>
                        <a:noFill/>
                        <a:ln w="9525">
                          <a:noFill/>
                          <a:miter lim="800000"/>
                          <a:headEnd/>
                          <a:tailEnd/>
                        </a:ln>
                      </wps:spPr>
                      <wps:txbx>
                        <w:txbxContent>
                          <w:p w:rsidR="00791856" w:rsidRPr="00791856" w:rsidRDefault="00791856" w:rsidP="00791856">
                            <w:pPr>
                              <w:widowControl w:val="0"/>
                              <w:spacing w:after="0" w:line="240" w:lineRule="auto"/>
                              <w:jc w:val="center"/>
                              <w:rPr>
                                <w:rFonts w:ascii="Cambria" w:eastAsia="Times New Roman" w:hAnsi="Cambria" w:cs="Times New Roman"/>
                                <w:b/>
                                <w:bCs/>
                                <w:color w:val="000000"/>
                                <w:kern w:val="28"/>
                                <w:sz w:val="21"/>
                                <w:szCs w:val="21"/>
                                <w:u w:val="single"/>
                                <w14:cntxtAlts/>
                              </w:rPr>
                            </w:pPr>
                          </w:p>
                          <w:p w:rsidR="00BE033C" w:rsidRDefault="00BE033C" w:rsidP="00BE033C">
                            <w:pPr>
                              <w:jc w:val="center"/>
                              <w:rPr>
                                <w:b/>
                                <w:sz w:val="32"/>
                                <w:szCs w:val="32"/>
                              </w:rPr>
                            </w:pPr>
                            <w:r>
                              <w:rPr>
                                <w:b/>
                                <w:sz w:val="32"/>
                                <w:szCs w:val="32"/>
                              </w:rPr>
                              <w:t xml:space="preserve">2021 </w:t>
                            </w:r>
                            <w:r w:rsidRPr="00C7202B">
                              <w:rPr>
                                <w:b/>
                                <w:sz w:val="32"/>
                                <w:szCs w:val="32"/>
                              </w:rPr>
                              <w:t>TEAS Exam – Remote Instructions</w:t>
                            </w:r>
                          </w:p>
                          <w:p w:rsidR="003967A4" w:rsidRDefault="003967A4" w:rsidP="00BE033C">
                            <w:pPr>
                              <w:jc w:val="center"/>
                              <w:rPr>
                                <w:b/>
                                <w:sz w:val="32"/>
                                <w:szCs w:val="32"/>
                              </w:rPr>
                            </w:pPr>
                          </w:p>
                          <w:p w:rsidR="003967A4" w:rsidRDefault="003967A4" w:rsidP="003967A4">
                            <w:r>
                              <w:t xml:space="preserve">ATI is offering a minimum of three proctored TEAS Exams a day, Monday through Friday, as well as some Saturdays.  Please specify that you want your official results sent to East Central University School of Nursing.  The </w:t>
                            </w:r>
                            <w:r w:rsidR="00746648">
                              <w:t xml:space="preserve">official </w:t>
                            </w:r>
                            <w:r>
                              <w:t xml:space="preserve">results need to be sent to </w:t>
                            </w:r>
                            <w:bookmarkStart w:id="0" w:name="_GoBack"/>
                            <w:bookmarkEnd w:id="0"/>
                            <w:r w:rsidR="00746648" w:rsidRPr="00746648">
                              <w:rPr>
                                <w:b/>
                              </w:rPr>
                              <w:t>nurse_sec@ecok.edu</w:t>
                            </w:r>
                            <w:r w:rsidR="00746648">
                              <w:rPr>
                                <w:b/>
                              </w:rPr>
                              <w:t xml:space="preserve">.  </w:t>
                            </w:r>
                            <w:r>
                              <w:t>The cost for this will be $115.00 that you will pay directly to ATI.</w:t>
                            </w:r>
                          </w:p>
                          <w:p w:rsidR="00BE033C" w:rsidRDefault="00746648" w:rsidP="00BE033C">
                            <w:hyperlink r:id="rId5" w:history="1">
                              <w:r w:rsidR="00BE033C" w:rsidRPr="001B4202">
                                <w:rPr>
                                  <w:rStyle w:val="Hyperlink"/>
                                </w:rPr>
                                <w:t>https://www.atitesting.com/</w:t>
                              </w:r>
                            </w:hyperlink>
                            <w:r w:rsidR="00BE033C">
                              <w:t xml:space="preserve"> </w:t>
                            </w:r>
                          </w:p>
                          <w:p w:rsidR="00BE033C" w:rsidRDefault="00BE033C" w:rsidP="00BE033C">
                            <w:r>
                              <w:t xml:space="preserve">Go to top orange bar, right hand corner; make sure you see </w:t>
                            </w:r>
                            <w:r w:rsidRPr="00C7202B">
                              <w:rPr>
                                <w:b/>
                              </w:rPr>
                              <w:t>NOT A STUDENT? VISIT THE EDUCATOR SITE.</w:t>
                            </w:r>
                            <w:r>
                              <w:t xml:space="preserve">  If you do not, click on the arrow and it will take you to the screen that has that at the top corner.  On the white bar, you will see TEAS, Nursing School Resources, NCLEX Prep…</w:t>
                            </w:r>
                          </w:p>
                          <w:p w:rsidR="00BE033C" w:rsidRDefault="00BE033C" w:rsidP="00BE033C">
                            <w:r>
                              <w:t xml:space="preserve">Hover on TEAS; you will see </w:t>
                            </w:r>
                            <w:r w:rsidRPr="00C7202B">
                              <w:rPr>
                                <w:b/>
                              </w:rPr>
                              <w:t>Register for TEAS</w:t>
                            </w:r>
                            <w:r>
                              <w:t xml:space="preserve"> and </w:t>
                            </w:r>
                            <w:r w:rsidRPr="00C7202B">
                              <w:rPr>
                                <w:b/>
                              </w:rPr>
                              <w:t>Prep for TEAS</w:t>
                            </w:r>
                          </w:p>
                          <w:p w:rsidR="00BE033C" w:rsidRDefault="00BE033C" w:rsidP="00BE033C">
                            <w:pPr>
                              <w:rPr>
                                <w:b/>
                              </w:rPr>
                            </w:pPr>
                            <w:r>
                              <w:t xml:space="preserve">Click on </w:t>
                            </w:r>
                            <w:r w:rsidRPr="00C7202B">
                              <w:rPr>
                                <w:b/>
                              </w:rPr>
                              <w:t>Register for TEAS</w:t>
                            </w:r>
                          </w:p>
                          <w:p w:rsidR="00BE033C" w:rsidRDefault="00746648" w:rsidP="00BE033C">
                            <w:hyperlink r:id="rId6" w:history="1">
                              <w:r w:rsidR="00BE033C" w:rsidRPr="001B4202">
                                <w:rPr>
                                  <w:rStyle w:val="Hyperlink"/>
                                </w:rPr>
                                <w:t>https://www.atitesting.com/teas/register</w:t>
                              </w:r>
                            </w:hyperlink>
                            <w:r w:rsidR="00BE033C">
                              <w:t xml:space="preserve"> </w:t>
                            </w:r>
                          </w:p>
                          <w:p w:rsidR="00BE033C" w:rsidRPr="00C7202B" w:rsidRDefault="00BE033C" w:rsidP="00BE033C">
                            <w:pPr>
                              <w:rPr>
                                <w:b/>
                              </w:rPr>
                            </w:pPr>
                            <w:r>
                              <w:t xml:space="preserve">Scroll down to the middle of the page until you see 4 boxes- the first one says </w:t>
                            </w:r>
                            <w:r w:rsidRPr="00C7202B">
                              <w:rPr>
                                <w:b/>
                              </w:rPr>
                              <w:t>TEAS at ATI (Online)</w:t>
                            </w:r>
                          </w:p>
                          <w:p w:rsidR="00BE033C" w:rsidRDefault="00BE033C" w:rsidP="00BE033C">
                            <w:r w:rsidRPr="005D348A">
                              <w:rPr>
                                <w:b/>
                              </w:rPr>
                              <w:t>IMPORTANT:</w:t>
                            </w:r>
                            <w:r>
                              <w:t xml:space="preserve">  Click on </w:t>
                            </w:r>
                            <w:r w:rsidRPr="00366163">
                              <w:rPr>
                                <w:b/>
                              </w:rPr>
                              <w:t>Visit this Page</w:t>
                            </w:r>
                            <w:r>
                              <w:t xml:space="preserve"> (hyperlink) for more details on taking the TEAS proctored online, system requirements, test day instructions, requesting the official TEAS transcript and other important information.  Please make sure you read over the information on this page prior to the day of your exam. </w:t>
                            </w:r>
                          </w:p>
                          <w:p w:rsidR="00BE033C" w:rsidRDefault="00746648" w:rsidP="00BE033C">
                            <w:hyperlink r:id="rId7" w:history="1">
                              <w:r w:rsidR="00BE033C" w:rsidRPr="006D7423">
                                <w:rPr>
                                  <w:rStyle w:val="Hyperlink"/>
                                </w:rPr>
                                <w:t>https://www.atitesting.com/teas/register/teas-at-ati</w:t>
                              </w:r>
                            </w:hyperlink>
                          </w:p>
                          <w:p w:rsidR="00BE033C" w:rsidRDefault="00BE033C" w:rsidP="00BE033C">
                            <w:r>
                              <w:t xml:space="preserve">If you click on </w:t>
                            </w:r>
                            <w:r w:rsidRPr="00366163">
                              <w:rPr>
                                <w:b/>
                              </w:rPr>
                              <w:t>Download Registration Guide</w:t>
                            </w:r>
                            <w:r>
                              <w:t xml:space="preserve"> (hyperlink) – it will download the 2-page PDF guide on how to register for the TEAS, etc. </w:t>
                            </w:r>
                          </w:p>
                          <w:p w:rsidR="00BE033C" w:rsidRDefault="00BE033C" w:rsidP="00BE033C">
                            <w:r>
                              <w:t xml:space="preserve">You can click on </w:t>
                            </w:r>
                            <w:r w:rsidRPr="008F11B8">
                              <w:rPr>
                                <w:b/>
                              </w:rPr>
                              <w:t>REGISTER NOW</w:t>
                            </w:r>
                            <w:r>
                              <w:t xml:space="preserve"> to Log in or Create an Account to pick an exam date/time and register.  This will take you to the ATI Store.  Once you have logged in to your account, you will need to register for </w:t>
                            </w:r>
                            <w:r w:rsidRPr="008F11B8">
                              <w:rPr>
                                <w:b/>
                              </w:rPr>
                              <w:t>TEAS at ATI.</w:t>
                            </w:r>
                            <w:r>
                              <w:t xml:space="preserve">  </w:t>
                            </w:r>
                          </w:p>
                          <w:p w:rsidR="00BE033C" w:rsidRDefault="00BE033C" w:rsidP="00BE033C"/>
                          <w:p w:rsidR="00CF0191" w:rsidRDefault="00CF0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6D6B8" id="_x0000_t202" coordsize="21600,21600" o:spt="202" path="m,l,21600r21600,l21600,xe">
                <v:stroke joinstyle="miter"/>
                <v:path gradientshapeok="t" o:connecttype="rect"/>
              </v:shapetype>
              <v:shape id="Text Box 2" o:spid="_x0000_s1026" type="#_x0000_t202" style="position:absolute;margin-left:0;margin-top:106.5pt;width:533.25pt;height:6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" filled="f" stroked="f">
                <v:textbox>
                  <w:txbxContent>
                    <w:p w:rsidR="00791856" w:rsidRPr="00791856" w:rsidRDefault="00791856" w:rsidP="00791856">
                      <w:pPr>
                        <w:widowControl w:val="0"/>
                        <w:spacing w:after="0" w:line="240" w:lineRule="auto"/>
                        <w:jc w:val="center"/>
                        <w:rPr>
                          <w:rFonts w:ascii="Cambria" w:eastAsia="Times New Roman" w:hAnsi="Cambria" w:cs="Times New Roman"/>
                          <w:b/>
                          <w:bCs/>
                          <w:color w:val="000000"/>
                          <w:kern w:val="28"/>
                          <w:sz w:val="21"/>
                          <w:szCs w:val="21"/>
                          <w:u w:val="single"/>
                          <w14:cntxtAlts/>
                        </w:rPr>
                      </w:pPr>
                    </w:p>
                    <w:p w:rsidR="00BE033C" w:rsidRDefault="00BE033C" w:rsidP="00BE033C">
                      <w:pPr>
                        <w:jc w:val="center"/>
                        <w:rPr>
                          <w:b/>
                          <w:sz w:val="32"/>
                          <w:szCs w:val="32"/>
                        </w:rPr>
                      </w:pPr>
                      <w:r>
                        <w:rPr>
                          <w:b/>
                          <w:sz w:val="32"/>
                          <w:szCs w:val="32"/>
                        </w:rPr>
                        <w:t xml:space="preserve">2021 </w:t>
                      </w:r>
                      <w:r w:rsidRPr="00C7202B">
                        <w:rPr>
                          <w:b/>
                          <w:sz w:val="32"/>
                          <w:szCs w:val="32"/>
                        </w:rPr>
                        <w:t>TEAS Exam – Remote Instructions</w:t>
                      </w:r>
                    </w:p>
                    <w:p w:rsidR="003967A4" w:rsidRDefault="003967A4" w:rsidP="00BE033C">
                      <w:pPr>
                        <w:jc w:val="center"/>
                        <w:rPr>
                          <w:b/>
                          <w:sz w:val="32"/>
                          <w:szCs w:val="32"/>
                        </w:rPr>
                      </w:pPr>
                    </w:p>
                    <w:p w:rsidR="003967A4" w:rsidRDefault="003967A4" w:rsidP="003967A4">
                      <w:r>
                        <w:t xml:space="preserve">ATI is offering a minimum of three proctored TEAS Exams a day, Monday through Friday, as well as some Saturdays.  Please specify that you want your official results sent to East Central University School of Nursing.  The </w:t>
                      </w:r>
                      <w:r w:rsidR="00746648">
                        <w:t xml:space="preserve">official </w:t>
                      </w:r>
                      <w:r>
                        <w:t xml:space="preserve">results need to be sent to </w:t>
                      </w:r>
                      <w:bookmarkStart w:id="1" w:name="_GoBack"/>
                      <w:bookmarkEnd w:id="1"/>
                      <w:r w:rsidR="00746648" w:rsidRPr="00746648">
                        <w:rPr>
                          <w:b/>
                        </w:rPr>
                        <w:t>nurse_sec@ecok.edu</w:t>
                      </w:r>
                      <w:r w:rsidR="00746648">
                        <w:rPr>
                          <w:b/>
                        </w:rPr>
                        <w:t xml:space="preserve">.  </w:t>
                      </w:r>
                      <w:r>
                        <w:t>The cost for this will be $115.00 that you will pay directly to ATI.</w:t>
                      </w:r>
                    </w:p>
                    <w:p w:rsidR="00BE033C" w:rsidRDefault="00746648" w:rsidP="00BE033C">
                      <w:hyperlink r:id="rId8" w:history="1">
                        <w:r w:rsidR="00BE033C" w:rsidRPr="001B4202">
                          <w:rPr>
                            <w:rStyle w:val="Hyperlink"/>
                          </w:rPr>
                          <w:t>https://www.atitesting.com/</w:t>
                        </w:r>
                      </w:hyperlink>
                      <w:r w:rsidR="00BE033C">
                        <w:t xml:space="preserve"> </w:t>
                      </w:r>
                    </w:p>
                    <w:p w:rsidR="00BE033C" w:rsidRDefault="00BE033C" w:rsidP="00BE033C">
                      <w:r>
                        <w:t xml:space="preserve">Go to top orange bar, right hand corner; make sure you see </w:t>
                      </w:r>
                      <w:r w:rsidRPr="00C7202B">
                        <w:rPr>
                          <w:b/>
                        </w:rPr>
                        <w:t>NOT A STUDENT? VISIT THE EDUCATOR SITE.</w:t>
                      </w:r>
                      <w:r>
                        <w:t xml:space="preserve">  If you do not, click on the arrow and it will take you to the screen that has that at the top corner.  On the white bar, you will see TEAS, Nursing School Resources, NCLEX Prep…</w:t>
                      </w:r>
                    </w:p>
                    <w:p w:rsidR="00BE033C" w:rsidRDefault="00BE033C" w:rsidP="00BE033C">
                      <w:r>
                        <w:t xml:space="preserve">Hover on TEAS; you will see </w:t>
                      </w:r>
                      <w:r w:rsidRPr="00C7202B">
                        <w:rPr>
                          <w:b/>
                        </w:rPr>
                        <w:t>Register for TEAS</w:t>
                      </w:r>
                      <w:r>
                        <w:t xml:space="preserve"> and </w:t>
                      </w:r>
                      <w:r w:rsidRPr="00C7202B">
                        <w:rPr>
                          <w:b/>
                        </w:rPr>
                        <w:t>Prep for TEAS</w:t>
                      </w:r>
                    </w:p>
                    <w:p w:rsidR="00BE033C" w:rsidRDefault="00BE033C" w:rsidP="00BE033C">
                      <w:pPr>
                        <w:rPr>
                          <w:b/>
                        </w:rPr>
                      </w:pPr>
                      <w:r>
                        <w:t xml:space="preserve">Click on </w:t>
                      </w:r>
                      <w:r w:rsidRPr="00C7202B">
                        <w:rPr>
                          <w:b/>
                        </w:rPr>
                        <w:t>Register for TEAS</w:t>
                      </w:r>
                    </w:p>
                    <w:p w:rsidR="00BE033C" w:rsidRDefault="00746648" w:rsidP="00BE033C">
                      <w:hyperlink r:id="rId9" w:history="1">
                        <w:r w:rsidR="00BE033C" w:rsidRPr="001B4202">
                          <w:rPr>
                            <w:rStyle w:val="Hyperlink"/>
                          </w:rPr>
                          <w:t>https://www.atitesting.com/teas/register</w:t>
                        </w:r>
                      </w:hyperlink>
                      <w:r w:rsidR="00BE033C">
                        <w:t xml:space="preserve"> </w:t>
                      </w:r>
                    </w:p>
                    <w:p w:rsidR="00BE033C" w:rsidRPr="00C7202B" w:rsidRDefault="00BE033C" w:rsidP="00BE033C">
                      <w:pPr>
                        <w:rPr>
                          <w:b/>
                        </w:rPr>
                      </w:pPr>
                      <w:r>
                        <w:t xml:space="preserve">Scroll down to the middle of the page until you see 4 boxes- the first one says </w:t>
                      </w:r>
                      <w:r w:rsidRPr="00C7202B">
                        <w:rPr>
                          <w:b/>
                        </w:rPr>
                        <w:t>TEAS at ATI (Online)</w:t>
                      </w:r>
                    </w:p>
                    <w:p w:rsidR="00BE033C" w:rsidRDefault="00BE033C" w:rsidP="00BE033C">
                      <w:r w:rsidRPr="005D348A">
                        <w:rPr>
                          <w:b/>
                        </w:rPr>
                        <w:t>IMPORTANT:</w:t>
                      </w:r>
                      <w:r>
                        <w:t xml:space="preserve">  Click on </w:t>
                      </w:r>
                      <w:r w:rsidRPr="00366163">
                        <w:rPr>
                          <w:b/>
                        </w:rPr>
                        <w:t>Visit this Page</w:t>
                      </w:r>
                      <w:r>
                        <w:t xml:space="preserve"> (hyperlink) for more details on taking the TEAS proctored online, system requirements, test day instructions, requesting the official TEAS transcript and other important information.  Please make sure you read over the information on this page prior to the day of your exam. </w:t>
                      </w:r>
                    </w:p>
                    <w:p w:rsidR="00BE033C" w:rsidRDefault="00746648" w:rsidP="00BE033C">
                      <w:hyperlink r:id="rId10" w:history="1">
                        <w:r w:rsidR="00BE033C" w:rsidRPr="006D7423">
                          <w:rPr>
                            <w:rStyle w:val="Hyperlink"/>
                          </w:rPr>
                          <w:t>https://www.atitesting.com/teas/register/teas-at-ati</w:t>
                        </w:r>
                      </w:hyperlink>
                    </w:p>
                    <w:p w:rsidR="00BE033C" w:rsidRDefault="00BE033C" w:rsidP="00BE033C">
                      <w:r>
                        <w:t xml:space="preserve">If you click on </w:t>
                      </w:r>
                      <w:r w:rsidRPr="00366163">
                        <w:rPr>
                          <w:b/>
                        </w:rPr>
                        <w:t>Download Registration Guide</w:t>
                      </w:r>
                      <w:r>
                        <w:t xml:space="preserve"> (hyperlink) – it will download the 2-page PDF guide on how to register for the TEAS, etc. </w:t>
                      </w:r>
                    </w:p>
                    <w:p w:rsidR="00BE033C" w:rsidRDefault="00BE033C" w:rsidP="00BE033C">
                      <w:r>
                        <w:t xml:space="preserve">You can click on </w:t>
                      </w:r>
                      <w:r w:rsidRPr="008F11B8">
                        <w:rPr>
                          <w:b/>
                        </w:rPr>
                        <w:t>REGISTER NOW</w:t>
                      </w:r>
                      <w:r>
                        <w:t xml:space="preserve"> to Log in or Create an Account to pick an exam date/time and register.  This will take you to the ATI Store.  Once you have logged in to your account, you will need to register for </w:t>
                      </w:r>
                      <w:r w:rsidRPr="008F11B8">
                        <w:rPr>
                          <w:b/>
                        </w:rPr>
                        <w:t>TEAS at ATI.</w:t>
                      </w:r>
                      <w:r>
                        <w:t xml:space="preserve">  </w:t>
                      </w:r>
                    </w:p>
                    <w:p w:rsidR="00BE033C" w:rsidRDefault="00BE033C" w:rsidP="00BE033C"/>
                    <w:p w:rsidR="00CF0191" w:rsidRDefault="00CF0191"/>
                  </w:txbxContent>
                </v:textbox>
              </v:shape>
            </w:pict>
          </mc:Fallback>
        </mc:AlternateContent>
      </w:r>
      <w:r w:rsidR="00EB6A6D">
        <w:rPr>
          <w:noProof/>
        </w:rPr>
        <mc:AlternateContent>
          <mc:Choice Requires="wps">
            <w:drawing>
              <wp:anchor distT="0" distB="0" distL="114300" distR="114300" simplePos="0" relativeHeight="251660288" behindDoc="0" locked="0" layoutInCell="1" allowOverlap="1" wp14:anchorId="5E0CC76B" wp14:editId="2B4B313C">
                <wp:simplePos x="0" y="0"/>
                <wp:positionH relativeFrom="column">
                  <wp:posOffset>1971675</wp:posOffset>
                </wp:positionH>
                <wp:positionV relativeFrom="paragraph">
                  <wp:posOffset>257175</wp:posOffset>
                </wp:positionV>
                <wp:extent cx="5000625"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38200"/>
                        </a:xfrm>
                        <a:prstGeom prst="rect">
                          <a:avLst/>
                        </a:prstGeom>
                        <a:noFill/>
                        <a:ln w="9525">
                          <a:noFill/>
                          <a:miter lim="800000"/>
                          <a:headEnd/>
                          <a:tailEnd/>
                        </a:ln>
                      </wps:spPr>
                      <wps:txbx>
                        <w:txbxContent>
                          <w:p w:rsidR="00FD7FFC" w:rsidRDefault="00013288" w:rsidP="00EB6A6D">
                            <w:pPr>
                              <w:spacing w:after="0" w:line="240" w:lineRule="auto"/>
                              <w:jc w:val="center"/>
                              <w:rPr>
                                <w:rFonts w:ascii="Goudy Old Style" w:hAnsi="Goudy Old Style"/>
                                <w:b/>
                                <w:sz w:val="28"/>
                              </w:rPr>
                            </w:pPr>
                            <w:r>
                              <w:rPr>
                                <w:rFonts w:ascii="Goudy Old Style" w:hAnsi="Goudy Old Style"/>
                                <w:b/>
                                <w:sz w:val="28"/>
                              </w:rPr>
                              <w:t>SCHOOL OF NURSING</w:t>
                            </w:r>
                          </w:p>
                          <w:p w:rsidR="00EB6A6D" w:rsidRPr="00EB6A6D" w:rsidRDefault="00EB6A6D" w:rsidP="00EB6A6D">
                            <w:pPr>
                              <w:spacing w:after="0" w:line="240" w:lineRule="auto"/>
                              <w:jc w:val="center"/>
                              <w:rPr>
                                <w:rFonts w:ascii="Goudy Old Style" w:hAnsi="Goudy Old Style"/>
                                <w:b/>
                                <w:sz w:val="24"/>
                              </w:rPr>
                            </w:pPr>
                            <w:r w:rsidRPr="00EB6A6D">
                              <w:rPr>
                                <w:rFonts w:ascii="Goudy Old Style" w:hAnsi="Goudy Old Style"/>
                                <w:b/>
                                <w:sz w:val="24"/>
                              </w:rPr>
                              <w:t>1100 E. 14</w:t>
                            </w:r>
                            <w:r w:rsidRPr="00EB6A6D">
                              <w:rPr>
                                <w:rFonts w:ascii="Goudy Old Style" w:hAnsi="Goudy Old Style"/>
                                <w:b/>
                                <w:sz w:val="24"/>
                                <w:vertAlign w:val="superscript"/>
                              </w:rPr>
                              <w:t>TH</w:t>
                            </w:r>
                            <w:r w:rsidR="00013288">
                              <w:rPr>
                                <w:rFonts w:ascii="Goudy Old Style" w:hAnsi="Goudy Old Style"/>
                                <w:b/>
                                <w:sz w:val="24"/>
                              </w:rPr>
                              <w:t xml:space="preserve"> STREET, PMB V</w:t>
                            </w:r>
                            <w:r w:rsidRPr="00EB6A6D">
                              <w:rPr>
                                <w:rFonts w:ascii="Goudy Old Style" w:hAnsi="Goudy Old Style"/>
                                <w:b/>
                                <w:sz w:val="24"/>
                              </w:rPr>
                              <w:t>-</w:t>
                            </w:r>
                            <w:r w:rsidR="00730F4F" w:rsidRPr="00EB6A6D">
                              <w:rPr>
                                <w:rFonts w:ascii="Goudy Old Style" w:hAnsi="Goudy Old Style"/>
                                <w:b/>
                                <w:sz w:val="24"/>
                              </w:rPr>
                              <w:t>8 • ADA</w:t>
                            </w:r>
                            <w:r w:rsidRPr="00EB6A6D">
                              <w:rPr>
                                <w:rFonts w:ascii="Goudy Old Style" w:hAnsi="Goudy Old Style"/>
                                <w:b/>
                                <w:sz w:val="24"/>
                              </w:rPr>
                              <w:t>, OK 74820</w:t>
                            </w:r>
                          </w:p>
                          <w:p w:rsidR="00EB6A6D" w:rsidRPr="00013288" w:rsidRDefault="00013288" w:rsidP="00EB6A6D">
                            <w:pPr>
                              <w:spacing w:after="0" w:line="240" w:lineRule="auto"/>
                              <w:jc w:val="center"/>
                              <w:rPr>
                                <w:rFonts w:ascii="Goudy Old Style" w:hAnsi="Goudy Old Style"/>
                                <w:b/>
                                <w:sz w:val="28"/>
                                <w:szCs w:val="28"/>
                              </w:rPr>
                            </w:pPr>
                            <w:r>
                              <w:rPr>
                                <w:rFonts w:ascii="Goudy Old Style" w:hAnsi="Goudy Old Style"/>
                                <w:b/>
                                <w:sz w:val="24"/>
                              </w:rPr>
                              <w:t>580-559-</w:t>
                            </w:r>
                            <w:r w:rsidR="00730F4F">
                              <w:rPr>
                                <w:rFonts w:ascii="Goudy Old Style" w:hAnsi="Goudy Old Style"/>
                                <w:b/>
                                <w:sz w:val="24"/>
                              </w:rPr>
                              <w:t>5434 • FAX</w:t>
                            </w:r>
                            <w:r>
                              <w:rPr>
                                <w:rFonts w:ascii="Goudy Old Style" w:hAnsi="Goudy Old Style"/>
                                <w:b/>
                                <w:sz w:val="24"/>
                              </w:rPr>
                              <w:t>: 580-559-</w:t>
                            </w:r>
                            <w:r w:rsidR="00730F4F">
                              <w:rPr>
                                <w:rFonts w:ascii="Goudy Old Style" w:hAnsi="Goudy Old Style"/>
                                <w:b/>
                                <w:sz w:val="24"/>
                              </w:rPr>
                              <w:t>5785 •</w:t>
                            </w:r>
                            <w:r>
                              <w:rPr>
                                <w:rFonts w:ascii="Goudy Old Style" w:hAnsi="Goudy Old Style"/>
                                <w:b/>
                                <w:sz w:val="24"/>
                              </w:rPr>
                              <w:t xml:space="preserve"> </w:t>
                            </w:r>
                            <w:r>
                              <w:rPr>
                                <w:rFonts w:ascii="Goudy Old Style" w:hAnsi="Goudy Old Style"/>
                                <w:b/>
                                <w:sz w:val="28"/>
                                <w:szCs w:val="28"/>
                              </w:rPr>
                              <w:t>www.ecok.edu/nursing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C76B" id="_x0000_s1027" type="#_x0000_t202" style="position:absolute;margin-left:155.25pt;margin-top:20.25pt;width:393.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" filled="f" stroked="f">
                <v:textbox>
                  <w:txbxContent>
                    <w:p w:rsidR="00FD7FFC" w:rsidRDefault="00013288" w:rsidP="00EB6A6D">
                      <w:pPr>
                        <w:spacing w:after="0" w:line="240" w:lineRule="auto"/>
                        <w:jc w:val="center"/>
                        <w:rPr>
                          <w:rFonts w:ascii="Goudy Old Style" w:hAnsi="Goudy Old Style"/>
                          <w:b/>
                          <w:sz w:val="28"/>
                        </w:rPr>
                      </w:pPr>
                      <w:r>
                        <w:rPr>
                          <w:rFonts w:ascii="Goudy Old Style" w:hAnsi="Goudy Old Style"/>
                          <w:b/>
                          <w:sz w:val="28"/>
                        </w:rPr>
                        <w:t>SCHOOL OF NURSING</w:t>
                      </w:r>
                    </w:p>
                    <w:p w:rsidR="00EB6A6D" w:rsidRPr="00EB6A6D" w:rsidRDefault="00EB6A6D" w:rsidP="00EB6A6D">
                      <w:pPr>
                        <w:spacing w:after="0" w:line="240" w:lineRule="auto"/>
                        <w:jc w:val="center"/>
                        <w:rPr>
                          <w:rFonts w:ascii="Goudy Old Style" w:hAnsi="Goudy Old Style"/>
                          <w:b/>
                          <w:sz w:val="24"/>
                        </w:rPr>
                      </w:pPr>
                      <w:r w:rsidRPr="00EB6A6D">
                        <w:rPr>
                          <w:rFonts w:ascii="Goudy Old Style" w:hAnsi="Goudy Old Style"/>
                          <w:b/>
                          <w:sz w:val="24"/>
                        </w:rPr>
                        <w:t>1100 E. 14</w:t>
                      </w:r>
                      <w:r w:rsidRPr="00EB6A6D">
                        <w:rPr>
                          <w:rFonts w:ascii="Goudy Old Style" w:hAnsi="Goudy Old Style"/>
                          <w:b/>
                          <w:sz w:val="24"/>
                          <w:vertAlign w:val="superscript"/>
                        </w:rPr>
                        <w:t>TH</w:t>
                      </w:r>
                      <w:r w:rsidR="00013288">
                        <w:rPr>
                          <w:rFonts w:ascii="Goudy Old Style" w:hAnsi="Goudy Old Style"/>
                          <w:b/>
                          <w:sz w:val="24"/>
                        </w:rPr>
                        <w:t xml:space="preserve"> STREET, PMB V</w:t>
                      </w:r>
                      <w:r w:rsidRPr="00EB6A6D">
                        <w:rPr>
                          <w:rFonts w:ascii="Goudy Old Style" w:hAnsi="Goudy Old Style"/>
                          <w:b/>
                          <w:sz w:val="24"/>
                        </w:rPr>
                        <w:t>-</w:t>
                      </w:r>
                      <w:r w:rsidR="00730F4F" w:rsidRPr="00EB6A6D">
                        <w:rPr>
                          <w:rFonts w:ascii="Goudy Old Style" w:hAnsi="Goudy Old Style"/>
                          <w:b/>
                          <w:sz w:val="24"/>
                        </w:rPr>
                        <w:t>8 • ADA</w:t>
                      </w:r>
                      <w:r w:rsidRPr="00EB6A6D">
                        <w:rPr>
                          <w:rFonts w:ascii="Goudy Old Style" w:hAnsi="Goudy Old Style"/>
                          <w:b/>
                          <w:sz w:val="24"/>
                        </w:rPr>
                        <w:t>, OK 74820</w:t>
                      </w:r>
                    </w:p>
                    <w:p w:rsidR="00EB6A6D" w:rsidRPr="00013288" w:rsidRDefault="00013288" w:rsidP="00EB6A6D">
                      <w:pPr>
                        <w:spacing w:after="0" w:line="240" w:lineRule="auto"/>
                        <w:jc w:val="center"/>
                        <w:rPr>
                          <w:rFonts w:ascii="Goudy Old Style" w:hAnsi="Goudy Old Style"/>
                          <w:b/>
                          <w:sz w:val="28"/>
                          <w:szCs w:val="28"/>
                        </w:rPr>
                      </w:pPr>
                      <w:r>
                        <w:rPr>
                          <w:rFonts w:ascii="Goudy Old Style" w:hAnsi="Goudy Old Style"/>
                          <w:b/>
                          <w:sz w:val="24"/>
                        </w:rPr>
                        <w:t>580-559-</w:t>
                      </w:r>
                      <w:r w:rsidR="00730F4F">
                        <w:rPr>
                          <w:rFonts w:ascii="Goudy Old Style" w:hAnsi="Goudy Old Style"/>
                          <w:b/>
                          <w:sz w:val="24"/>
                        </w:rPr>
                        <w:t>5434 • FAX</w:t>
                      </w:r>
                      <w:r>
                        <w:rPr>
                          <w:rFonts w:ascii="Goudy Old Style" w:hAnsi="Goudy Old Style"/>
                          <w:b/>
                          <w:sz w:val="24"/>
                        </w:rPr>
                        <w:t>: 580-559-</w:t>
                      </w:r>
                      <w:r w:rsidR="00730F4F">
                        <w:rPr>
                          <w:rFonts w:ascii="Goudy Old Style" w:hAnsi="Goudy Old Style"/>
                          <w:b/>
                          <w:sz w:val="24"/>
                        </w:rPr>
                        <w:t>5785 •</w:t>
                      </w:r>
                      <w:r>
                        <w:rPr>
                          <w:rFonts w:ascii="Goudy Old Style" w:hAnsi="Goudy Old Style"/>
                          <w:b/>
                          <w:sz w:val="24"/>
                        </w:rPr>
                        <w:t xml:space="preserve"> </w:t>
                      </w:r>
                      <w:r>
                        <w:rPr>
                          <w:rFonts w:ascii="Goudy Old Style" w:hAnsi="Goudy Old Style"/>
                          <w:b/>
                          <w:sz w:val="28"/>
                          <w:szCs w:val="28"/>
                        </w:rPr>
                        <w:t>www.ecok.edu/nursing</w:t>
                      </w:r>
                    </w:p>
                  </w:txbxContent>
                </v:textbox>
              </v:shape>
            </w:pict>
          </mc:Fallback>
        </mc:AlternateContent>
      </w:r>
      <w:r w:rsidR="00EB6A6D">
        <w:rPr>
          <w:noProof/>
        </w:rPr>
        <w:drawing>
          <wp:inline distT="0" distB="0" distL="0" distR="0" wp14:anchorId="20EF96A6" wp14:editId="227313A8">
            <wp:extent cx="1746877" cy="1314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687" cy="1317317"/>
                    </a:xfrm>
                    <a:prstGeom prst="rect">
                      <a:avLst/>
                    </a:prstGeom>
                  </pic:spPr>
                </pic:pic>
              </a:graphicData>
            </a:graphic>
          </wp:inline>
        </w:drawing>
      </w:r>
    </w:p>
    <w:sectPr w:rsidR="00590F1B" w:rsidSect="00EB6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C4D"/>
    <w:multiLevelType w:val="multilevel"/>
    <w:tmpl w:val="1820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41EF9"/>
    <w:multiLevelType w:val="multilevel"/>
    <w:tmpl w:val="D5C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FC"/>
    <w:rsid w:val="00013288"/>
    <w:rsid w:val="00102A16"/>
    <w:rsid w:val="001D51E9"/>
    <w:rsid w:val="00301251"/>
    <w:rsid w:val="003967A4"/>
    <w:rsid w:val="00590F1B"/>
    <w:rsid w:val="0061634A"/>
    <w:rsid w:val="00730F4F"/>
    <w:rsid w:val="00746648"/>
    <w:rsid w:val="00791856"/>
    <w:rsid w:val="008102BF"/>
    <w:rsid w:val="00BE033C"/>
    <w:rsid w:val="00CF0191"/>
    <w:rsid w:val="00DD6196"/>
    <w:rsid w:val="00EB6A6D"/>
    <w:rsid w:val="00F53259"/>
    <w:rsid w:val="00FD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F93B"/>
  <w15:docId w15:val="{5EAA70E3-0E2A-4E54-B79F-CAE600EA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FC"/>
    <w:rPr>
      <w:rFonts w:ascii="Tahoma" w:hAnsi="Tahoma" w:cs="Tahoma"/>
      <w:sz w:val="16"/>
      <w:szCs w:val="16"/>
    </w:rPr>
  </w:style>
  <w:style w:type="paragraph" w:styleId="NoSpacing">
    <w:name w:val="No Spacing"/>
    <w:uiPriority w:val="1"/>
    <w:qFormat/>
    <w:rsid w:val="00CF0191"/>
    <w:pPr>
      <w:spacing w:after="0" w:line="240" w:lineRule="auto"/>
    </w:pPr>
  </w:style>
  <w:style w:type="character" w:styleId="Hyperlink">
    <w:name w:val="Hyperlink"/>
    <w:basedOn w:val="DefaultParagraphFont"/>
    <w:uiPriority w:val="99"/>
    <w:unhideWhenUsed/>
    <w:rsid w:val="00BE033C"/>
    <w:rPr>
      <w:color w:val="0000FF" w:themeColor="hyperlink"/>
      <w:u w:val="single"/>
    </w:rPr>
  </w:style>
  <w:style w:type="character" w:styleId="FollowedHyperlink">
    <w:name w:val="FollowedHyperlink"/>
    <w:basedOn w:val="DefaultParagraphFont"/>
    <w:uiPriority w:val="99"/>
    <w:semiHidden/>
    <w:unhideWhenUsed/>
    <w:rsid w:val="00746648"/>
    <w:rPr>
      <w:color w:val="800080" w:themeColor="followedHyperlink"/>
      <w:u w:val="single"/>
    </w:rPr>
  </w:style>
  <w:style w:type="character" w:styleId="UnresolvedMention">
    <w:name w:val="Unresolved Mention"/>
    <w:basedOn w:val="DefaultParagraphFont"/>
    <w:uiPriority w:val="99"/>
    <w:semiHidden/>
    <w:unhideWhenUsed/>
    <w:rsid w:val="0074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29118">
      <w:bodyDiv w:val="1"/>
      <w:marLeft w:val="0"/>
      <w:marRight w:val="0"/>
      <w:marTop w:val="0"/>
      <w:marBottom w:val="0"/>
      <w:divBdr>
        <w:top w:val="none" w:sz="0" w:space="0" w:color="auto"/>
        <w:left w:val="none" w:sz="0" w:space="0" w:color="auto"/>
        <w:bottom w:val="none" w:sz="0" w:space="0" w:color="auto"/>
        <w:right w:val="none" w:sz="0" w:space="0" w:color="auto"/>
      </w:divBdr>
      <w:divsChild>
        <w:div w:id="1340699380">
          <w:marLeft w:val="0"/>
          <w:marRight w:val="0"/>
          <w:marTop w:val="0"/>
          <w:marBottom w:val="0"/>
          <w:divBdr>
            <w:top w:val="none" w:sz="0" w:space="0" w:color="auto"/>
            <w:left w:val="none" w:sz="0" w:space="0" w:color="auto"/>
            <w:bottom w:val="none" w:sz="0" w:space="0" w:color="auto"/>
            <w:right w:val="none" w:sz="0" w:space="0" w:color="auto"/>
          </w:divBdr>
        </w:div>
        <w:div w:id="738211899">
          <w:marLeft w:val="0"/>
          <w:marRight w:val="0"/>
          <w:marTop w:val="0"/>
          <w:marBottom w:val="0"/>
          <w:divBdr>
            <w:top w:val="none" w:sz="0" w:space="0" w:color="auto"/>
            <w:left w:val="none" w:sz="0" w:space="0" w:color="auto"/>
            <w:bottom w:val="none" w:sz="0" w:space="0" w:color="auto"/>
            <w:right w:val="none" w:sz="0" w:space="0" w:color="auto"/>
          </w:divBdr>
        </w:div>
        <w:div w:id="1465731450">
          <w:marLeft w:val="0"/>
          <w:marRight w:val="0"/>
          <w:marTop w:val="0"/>
          <w:marBottom w:val="0"/>
          <w:divBdr>
            <w:top w:val="none" w:sz="0" w:space="0" w:color="auto"/>
            <w:left w:val="none" w:sz="0" w:space="0" w:color="auto"/>
            <w:bottom w:val="none" w:sz="0" w:space="0" w:color="auto"/>
            <w:right w:val="none" w:sz="0" w:space="0" w:color="auto"/>
          </w:divBdr>
        </w:div>
        <w:div w:id="2090619732">
          <w:marLeft w:val="0"/>
          <w:marRight w:val="0"/>
          <w:marTop w:val="0"/>
          <w:marBottom w:val="0"/>
          <w:divBdr>
            <w:top w:val="none" w:sz="0" w:space="0" w:color="auto"/>
            <w:left w:val="none" w:sz="0" w:space="0" w:color="auto"/>
            <w:bottom w:val="none" w:sz="0" w:space="0" w:color="auto"/>
            <w:right w:val="none" w:sz="0" w:space="0" w:color="auto"/>
          </w:divBdr>
        </w:div>
        <w:div w:id="1295721575">
          <w:marLeft w:val="0"/>
          <w:marRight w:val="0"/>
          <w:marTop w:val="0"/>
          <w:marBottom w:val="0"/>
          <w:divBdr>
            <w:top w:val="none" w:sz="0" w:space="0" w:color="auto"/>
            <w:left w:val="none" w:sz="0" w:space="0" w:color="auto"/>
            <w:bottom w:val="none" w:sz="0" w:space="0" w:color="auto"/>
            <w:right w:val="none" w:sz="0" w:space="0" w:color="auto"/>
          </w:divBdr>
        </w:div>
        <w:div w:id="118957152">
          <w:marLeft w:val="0"/>
          <w:marRight w:val="0"/>
          <w:marTop w:val="0"/>
          <w:marBottom w:val="0"/>
          <w:divBdr>
            <w:top w:val="none" w:sz="0" w:space="0" w:color="auto"/>
            <w:left w:val="none" w:sz="0" w:space="0" w:color="auto"/>
            <w:bottom w:val="none" w:sz="0" w:space="0" w:color="auto"/>
            <w:right w:val="none" w:sz="0" w:space="0" w:color="auto"/>
          </w:divBdr>
        </w:div>
        <w:div w:id="2066172668">
          <w:marLeft w:val="0"/>
          <w:marRight w:val="0"/>
          <w:marTop w:val="0"/>
          <w:marBottom w:val="0"/>
          <w:divBdr>
            <w:top w:val="none" w:sz="0" w:space="0" w:color="auto"/>
            <w:left w:val="none" w:sz="0" w:space="0" w:color="auto"/>
            <w:bottom w:val="none" w:sz="0" w:space="0" w:color="auto"/>
            <w:right w:val="none" w:sz="0" w:space="0" w:color="auto"/>
          </w:divBdr>
        </w:div>
      </w:divsChild>
    </w:div>
    <w:div w:id="2002419461">
      <w:bodyDiv w:val="1"/>
      <w:marLeft w:val="0"/>
      <w:marRight w:val="0"/>
      <w:marTop w:val="0"/>
      <w:marBottom w:val="0"/>
      <w:divBdr>
        <w:top w:val="none" w:sz="0" w:space="0" w:color="auto"/>
        <w:left w:val="none" w:sz="0" w:space="0" w:color="auto"/>
        <w:bottom w:val="none" w:sz="0" w:space="0" w:color="auto"/>
        <w:right w:val="none" w:sz="0" w:space="0" w:color="auto"/>
      </w:divBdr>
    </w:div>
    <w:div w:id="2049526462">
      <w:bodyDiv w:val="1"/>
      <w:marLeft w:val="0"/>
      <w:marRight w:val="0"/>
      <w:marTop w:val="0"/>
      <w:marBottom w:val="0"/>
      <w:divBdr>
        <w:top w:val="none" w:sz="0" w:space="0" w:color="auto"/>
        <w:left w:val="none" w:sz="0" w:space="0" w:color="auto"/>
        <w:bottom w:val="none" w:sz="0" w:space="0" w:color="auto"/>
        <w:right w:val="none" w:sz="0" w:space="0" w:color="auto"/>
      </w:divBdr>
      <w:divsChild>
        <w:div w:id="1578712549">
          <w:marLeft w:val="0"/>
          <w:marRight w:val="0"/>
          <w:marTop w:val="0"/>
          <w:marBottom w:val="0"/>
          <w:divBdr>
            <w:top w:val="none" w:sz="0" w:space="0" w:color="auto"/>
            <w:left w:val="none" w:sz="0" w:space="0" w:color="auto"/>
            <w:bottom w:val="none" w:sz="0" w:space="0" w:color="auto"/>
            <w:right w:val="none" w:sz="0" w:space="0" w:color="auto"/>
          </w:divBdr>
        </w:div>
        <w:div w:id="537668224">
          <w:marLeft w:val="0"/>
          <w:marRight w:val="0"/>
          <w:marTop w:val="0"/>
          <w:marBottom w:val="0"/>
          <w:divBdr>
            <w:top w:val="none" w:sz="0" w:space="0" w:color="auto"/>
            <w:left w:val="none" w:sz="0" w:space="0" w:color="auto"/>
            <w:bottom w:val="none" w:sz="0" w:space="0" w:color="auto"/>
            <w:right w:val="none" w:sz="0" w:space="0" w:color="auto"/>
          </w:divBdr>
        </w:div>
        <w:div w:id="229921587">
          <w:marLeft w:val="0"/>
          <w:marRight w:val="0"/>
          <w:marTop w:val="0"/>
          <w:marBottom w:val="0"/>
          <w:divBdr>
            <w:top w:val="none" w:sz="0" w:space="0" w:color="auto"/>
            <w:left w:val="none" w:sz="0" w:space="0" w:color="auto"/>
            <w:bottom w:val="none" w:sz="0" w:space="0" w:color="auto"/>
            <w:right w:val="none" w:sz="0" w:space="0" w:color="auto"/>
          </w:divBdr>
        </w:div>
        <w:div w:id="471139294">
          <w:marLeft w:val="0"/>
          <w:marRight w:val="0"/>
          <w:marTop w:val="0"/>
          <w:marBottom w:val="0"/>
          <w:divBdr>
            <w:top w:val="none" w:sz="0" w:space="0" w:color="auto"/>
            <w:left w:val="none" w:sz="0" w:space="0" w:color="auto"/>
            <w:bottom w:val="none" w:sz="0" w:space="0" w:color="auto"/>
            <w:right w:val="none" w:sz="0" w:space="0" w:color="auto"/>
          </w:divBdr>
        </w:div>
        <w:div w:id="689377588">
          <w:marLeft w:val="0"/>
          <w:marRight w:val="0"/>
          <w:marTop w:val="0"/>
          <w:marBottom w:val="0"/>
          <w:divBdr>
            <w:top w:val="none" w:sz="0" w:space="0" w:color="auto"/>
            <w:left w:val="none" w:sz="0" w:space="0" w:color="auto"/>
            <w:bottom w:val="none" w:sz="0" w:space="0" w:color="auto"/>
            <w:right w:val="none" w:sz="0" w:space="0" w:color="auto"/>
          </w:divBdr>
          <w:divsChild>
            <w:div w:id="1694844510">
              <w:marLeft w:val="0"/>
              <w:marRight w:val="0"/>
              <w:marTop w:val="0"/>
              <w:marBottom w:val="0"/>
              <w:divBdr>
                <w:top w:val="none" w:sz="0" w:space="0" w:color="auto"/>
                <w:left w:val="none" w:sz="0" w:space="0" w:color="auto"/>
                <w:bottom w:val="none" w:sz="0" w:space="0" w:color="auto"/>
                <w:right w:val="none" w:sz="0" w:space="0" w:color="auto"/>
              </w:divBdr>
            </w:div>
            <w:div w:id="130635735">
              <w:marLeft w:val="0"/>
              <w:marRight w:val="0"/>
              <w:marTop w:val="0"/>
              <w:marBottom w:val="0"/>
              <w:divBdr>
                <w:top w:val="none" w:sz="0" w:space="0" w:color="auto"/>
                <w:left w:val="none" w:sz="0" w:space="0" w:color="auto"/>
                <w:bottom w:val="none" w:sz="0" w:space="0" w:color="auto"/>
                <w:right w:val="none" w:sz="0" w:space="0" w:color="auto"/>
              </w:divBdr>
              <w:divsChild>
                <w:div w:id="507988064">
                  <w:marLeft w:val="0"/>
                  <w:marRight w:val="0"/>
                  <w:marTop w:val="0"/>
                  <w:marBottom w:val="0"/>
                  <w:divBdr>
                    <w:top w:val="none" w:sz="0" w:space="0" w:color="auto"/>
                    <w:left w:val="none" w:sz="0" w:space="0" w:color="auto"/>
                    <w:bottom w:val="none" w:sz="0" w:space="0" w:color="auto"/>
                    <w:right w:val="none" w:sz="0" w:space="0" w:color="auto"/>
                  </w:divBdr>
                </w:div>
                <w:div w:id="714937339">
                  <w:marLeft w:val="0"/>
                  <w:marRight w:val="0"/>
                  <w:marTop w:val="0"/>
                  <w:marBottom w:val="0"/>
                  <w:divBdr>
                    <w:top w:val="none" w:sz="0" w:space="0" w:color="auto"/>
                    <w:left w:val="none" w:sz="0" w:space="0" w:color="auto"/>
                    <w:bottom w:val="none" w:sz="0" w:space="0" w:color="auto"/>
                    <w:right w:val="none" w:sz="0" w:space="0" w:color="auto"/>
                  </w:divBdr>
                </w:div>
              </w:divsChild>
            </w:div>
            <w:div w:id="1715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tes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itesting.com/teas/register/teas-at-a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itesting.com/teas/register" TargetMode="External"/><Relationship Id="rId11" Type="http://schemas.openxmlformats.org/officeDocument/2006/relationships/image" Target="media/image1.jpeg"/><Relationship Id="rId5" Type="http://schemas.openxmlformats.org/officeDocument/2006/relationships/hyperlink" Target="https://www.atitesting.com/" TargetMode="External"/><Relationship Id="rId10" Type="http://schemas.openxmlformats.org/officeDocument/2006/relationships/hyperlink" Target="https://www.atitesting.com/teas/register/teas-at-ati" TargetMode="External"/><Relationship Id="rId4" Type="http://schemas.openxmlformats.org/officeDocument/2006/relationships/webSettings" Target="webSettings.xml"/><Relationship Id="rId9" Type="http://schemas.openxmlformats.org/officeDocument/2006/relationships/hyperlink" Target="https://www.atitesting.com/tea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Gina R.</dc:creator>
  <cp:lastModifiedBy>Duncan, Darcy Nikko</cp:lastModifiedBy>
  <cp:revision>4</cp:revision>
  <cp:lastPrinted>2014-10-13T20:23:00Z</cp:lastPrinted>
  <dcterms:created xsi:type="dcterms:W3CDTF">2021-04-16T20:36:00Z</dcterms:created>
  <dcterms:modified xsi:type="dcterms:W3CDTF">2021-04-20T15:06:00Z</dcterms:modified>
</cp:coreProperties>
</file>