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38D" w:rsidRDefault="0028638D" w:rsidP="00BD7480">
      <w:pPr>
        <w:rPr>
          <w:b/>
          <w:sz w:val="28"/>
          <w:szCs w:val="28"/>
        </w:rPr>
      </w:pPr>
    </w:p>
    <w:p w:rsidR="00BD7480" w:rsidRDefault="00BD7480" w:rsidP="00BD7480">
      <w:pPr>
        <w:rPr>
          <w:b/>
          <w:sz w:val="28"/>
          <w:szCs w:val="28"/>
        </w:rPr>
      </w:pPr>
    </w:p>
    <w:p w:rsidR="0028638D" w:rsidRPr="006B38C4" w:rsidRDefault="0028638D" w:rsidP="0028638D">
      <w:pPr>
        <w:jc w:val="center"/>
        <w:rPr>
          <w:rFonts w:ascii="Times New Roman" w:hAnsi="Times New Roman" w:cs="Times New Roman"/>
          <w:b/>
          <w:sz w:val="24"/>
          <w:szCs w:val="24"/>
        </w:rPr>
      </w:pPr>
      <w:r w:rsidRPr="006B38C4">
        <w:rPr>
          <w:rFonts w:ascii="Times New Roman" w:hAnsi="Times New Roman" w:cs="Times New Roman"/>
          <w:b/>
          <w:sz w:val="24"/>
          <w:szCs w:val="24"/>
        </w:rPr>
        <w:t>Grading Revisions for Spring 2020 (COVID-19 Dis</w:t>
      </w:r>
      <w:r w:rsidR="006268A9" w:rsidRPr="006B38C4">
        <w:rPr>
          <w:rFonts w:ascii="Times New Roman" w:hAnsi="Times New Roman" w:cs="Times New Roman"/>
          <w:b/>
          <w:sz w:val="24"/>
          <w:szCs w:val="24"/>
        </w:rPr>
        <w:t>r</w:t>
      </w:r>
      <w:r w:rsidRPr="006B38C4">
        <w:rPr>
          <w:rFonts w:ascii="Times New Roman" w:hAnsi="Times New Roman" w:cs="Times New Roman"/>
          <w:b/>
          <w:sz w:val="24"/>
          <w:szCs w:val="24"/>
        </w:rPr>
        <w:t>uption)</w:t>
      </w:r>
    </w:p>
    <w:p w:rsidR="0028638D" w:rsidRPr="006B38C4" w:rsidRDefault="00F42888" w:rsidP="0028638D">
      <w:pPr>
        <w:rPr>
          <w:rFonts w:ascii="Times New Roman" w:hAnsi="Times New Roman" w:cs="Times New Roman"/>
          <w:b/>
          <w:sz w:val="24"/>
          <w:szCs w:val="24"/>
        </w:rPr>
      </w:pPr>
      <w:r w:rsidRPr="006B38C4">
        <w:rPr>
          <w:rFonts w:ascii="Times New Roman" w:hAnsi="Times New Roman" w:cs="Times New Roman"/>
          <w:sz w:val="24"/>
          <w:szCs w:val="24"/>
        </w:rPr>
        <w:t>Recent guidelines established by the Oklahoma</w:t>
      </w:r>
      <w:r w:rsidR="00570B01" w:rsidRPr="006B38C4">
        <w:rPr>
          <w:rFonts w:ascii="Times New Roman" w:hAnsi="Times New Roman" w:cs="Times New Roman"/>
          <w:sz w:val="24"/>
          <w:szCs w:val="24"/>
        </w:rPr>
        <w:t xml:space="preserve"> State Regents for Higher Education</w:t>
      </w:r>
      <w:r w:rsidR="008744A4" w:rsidRPr="006B38C4">
        <w:rPr>
          <w:rFonts w:ascii="Times New Roman" w:hAnsi="Times New Roman" w:cs="Times New Roman"/>
          <w:sz w:val="24"/>
          <w:szCs w:val="24"/>
        </w:rPr>
        <w:t xml:space="preserve"> will be applied to all Spring 2020 courses that were not completed on or before March 9. These guidelines have been provided to diminish any negative impact resulting from the transition to a complete virtual learning environment.</w:t>
      </w:r>
    </w:p>
    <w:p w:rsidR="006268A9" w:rsidRPr="006B38C4" w:rsidRDefault="006268A9" w:rsidP="0028638D">
      <w:pPr>
        <w:rPr>
          <w:rFonts w:ascii="Times New Roman" w:hAnsi="Times New Roman" w:cs="Times New Roman"/>
          <w:b/>
          <w:sz w:val="24"/>
          <w:szCs w:val="24"/>
        </w:rPr>
      </w:pPr>
      <w:r w:rsidRPr="006B38C4">
        <w:rPr>
          <w:rFonts w:ascii="Times New Roman" w:hAnsi="Times New Roman" w:cs="Times New Roman"/>
          <w:b/>
          <w:sz w:val="24"/>
          <w:szCs w:val="24"/>
        </w:rPr>
        <w:t>Grading Policy</w:t>
      </w:r>
    </w:p>
    <w:p w:rsidR="000E5DF7" w:rsidRPr="00D61789" w:rsidRDefault="008744A4" w:rsidP="00CF5779">
      <w:pPr>
        <w:pStyle w:val="ListParagraph"/>
        <w:numPr>
          <w:ilvl w:val="0"/>
          <w:numId w:val="15"/>
        </w:numPr>
        <w:rPr>
          <w:rFonts w:ascii="Times New Roman" w:hAnsi="Times New Roman" w:cs="Times New Roman"/>
          <w:sz w:val="24"/>
          <w:szCs w:val="24"/>
        </w:rPr>
      </w:pPr>
      <w:r w:rsidRPr="00D61789">
        <w:rPr>
          <w:rFonts w:ascii="Times New Roman" w:hAnsi="Times New Roman" w:cs="Times New Roman"/>
          <w:sz w:val="24"/>
          <w:szCs w:val="24"/>
        </w:rPr>
        <w:t>Faculty will assign grades at the end of the semester for all 16 week and second 8</w:t>
      </w:r>
      <w:r w:rsidR="00083A24" w:rsidRPr="00D61789">
        <w:rPr>
          <w:rFonts w:ascii="Times New Roman" w:hAnsi="Times New Roman" w:cs="Times New Roman"/>
          <w:sz w:val="24"/>
          <w:szCs w:val="24"/>
        </w:rPr>
        <w:t>-</w:t>
      </w:r>
      <w:r w:rsidRPr="00D61789">
        <w:rPr>
          <w:rFonts w:ascii="Times New Roman" w:hAnsi="Times New Roman" w:cs="Times New Roman"/>
          <w:sz w:val="24"/>
          <w:szCs w:val="24"/>
        </w:rPr>
        <w:t>week courses</w:t>
      </w:r>
      <w:r w:rsidR="002129E8" w:rsidRPr="00D61789">
        <w:rPr>
          <w:rFonts w:ascii="Times New Roman" w:hAnsi="Times New Roman" w:cs="Times New Roman"/>
          <w:sz w:val="24"/>
          <w:szCs w:val="24"/>
        </w:rPr>
        <w:t xml:space="preserve"> (</w:t>
      </w:r>
      <w:r w:rsidR="00D61789">
        <w:rPr>
          <w:rFonts w:ascii="Times New Roman" w:hAnsi="Times New Roman" w:cs="Times New Roman"/>
          <w:sz w:val="24"/>
          <w:szCs w:val="24"/>
        </w:rPr>
        <w:t xml:space="preserve">All first eight-week course grades will follow the regular grading policy and are not subject to this change). </w:t>
      </w:r>
      <w:r w:rsidR="000E5DF7" w:rsidRPr="00D61789">
        <w:rPr>
          <w:rFonts w:ascii="Times New Roman" w:hAnsi="Times New Roman" w:cs="Times New Roman"/>
          <w:sz w:val="24"/>
          <w:szCs w:val="24"/>
        </w:rPr>
        <w:t>Once posted, s</w:t>
      </w:r>
      <w:r w:rsidRPr="00D61789">
        <w:rPr>
          <w:rFonts w:ascii="Times New Roman" w:hAnsi="Times New Roman" w:cs="Times New Roman"/>
          <w:sz w:val="24"/>
          <w:szCs w:val="24"/>
        </w:rPr>
        <w:t xml:space="preserve">tudents may </w:t>
      </w:r>
      <w:r w:rsidR="000E5DF7" w:rsidRPr="00D61789">
        <w:rPr>
          <w:rFonts w:ascii="Times New Roman" w:hAnsi="Times New Roman" w:cs="Times New Roman"/>
          <w:sz w:val="24"/>
          <w:szCs w:val="24"/>
        </w:rPr>
        <w:t xml:space="preserve">choose to have the assigned grade changed from the letter grade to Pass/No Pass (P/NP) </w:t>
      </w:r>
      <w:r w:rsidR="00D61789">
        <w:rPr>
          <w:rFonts w:ascii="Times New Roman" w:hAnsi="Times New Roman" w:cs="Times New Roman"/>
          <w:sz w:val="24"/>
          <w:szCs w:val="24"/>
        </w:rPr>
        <w:t xml:space="preserve">by May 21, 2020.  Grades should be posted by May 13, 2020.  </w:t>
      </w:r>
      <w:r w:rsidR="000E5DF7" w:rsidRPr="00D61789">
        <w:rPr>
          <w:rFonts w:ascii="Times New Roman" w:hAnsi="Times New Roman" w:cs="Times New Roman"/>
          <w:sz w:val="24"/>
          <w:szCs w:val="24"/>
        </w:rPr>
        <w:t>P/NP is a grade neutral designation that will not adversely affect a student’s GPA.</w:t>
      </w:r>
    </w:p>
    <w:p w:rsidR="000E5DF7" w:rsidRPr="006B38C4" w:rsidRDefault="000E5DF7" w:rsidP="008744A4">
      <w:pPr>
        <w:pStyle w:val="ListParagraph"/>
        <w:numPr>
          <w:ilvl w:val="0"/>
          <w:numId w:val="15"/>
        </w:numPr>
        <w:rPr>
          <w:rFonts w:ascii="Times New Roman" w:hAnsi="Times New Roman" w:cs="Times New Roman"/>
          <w:sz w:val="24"/>
          <w:szCs w:val="24"/>
        </w:rPr>
      </w:pPr>
      <w:r w:rsidRPr="006B38C4">
        <w:rPr>
          <w:rFonts w:ascii="Times New Roman" w:hAnsi="Times New Roman" w:cs="Times New Roman"/>
          <w:sz w:val="24"/>
          <w:szCs w:val="24"/>
        </w:rPr>
        <w:t xml:space="preserve">Undergraduate Students </w:t>
      </w:r>
      <w:r w:rsidR="00E27DFC" w:rsidRPr="006B38C4">
        <w:rPr>
          <w:rFonts w:ascii="Times New Roman" w:hAnsi="Times New Roman" w:cs="Times New Roman"/>
          <w:sz w:val="24"/>
          <w:szCs w:val="24"/>
        </w:rPr>
        <w:t>(</w:t>
      </w:r>
      <w:r w:rsidR="00FC1F20" w:rsidRPr="006B38C4">
        <w:rPr>
          <w:rFonts w:ascii="Times New Roman" w:hAnsi="Times New Roman" w:cs="Times New Roman"/>
          <w:sz w:val="24"/>
          <w:szCs w:val="24"/>
        </w:rPr>
        <w:t>excluding nursing majors</w:t>
      </w:r>
      <w:r w:rsidR="00E27DFC" w:rsidRPr="006B38C4">
        <w:rPr>
          <w:rFonts w:ascii="Times New Roman" w:hAnsi="Times New Roman" w:cs="Times New Roman"/>
          <w:sz w:val="24"/>
          <w:szCs w:val="24"/>
        </w:rPr>
        <w:t xml:space="preserve">) </w:t>
      </w:r>
      <w:r w:rsidRPr="006B38C4">
        <w:rPr>
          <w:rFonts w:ascii="Times New Roman" w:hAnsi="Times New Roman" w:cs="Times New Roman"/>
          <w:sz w:val="24"/>
          <w:szCs w:val="24"/>
        </w:rPr>
        <w:t>who receive a grade of A, B, C, or D may choose a P.  A grade of F may be changed to NP.</w:t>
      </w:r>
    </w:p>
    <w:p w:rsidR="00FC1F20" w:rsidRPr="006B38C4" w:rsidRDefault="00FC1F20" w:rsidP="008744A4">
      <w:pPr>
        <w:pStyle w:val="ListParagraph"/>
        <w:numPr>
          <w:ilvl w:val="0"/>
          <w:numId w:val="15"/>
        </w:numPr>
        <w:rPr>
          <w:rFonts w:ascii="Times New Roman" w:hAnsi="Times New Roman" w:cs="Times New Roman"/>
          <w:sz w:val="24"/>
          <w:szCs w:val="24"/>
        </w:rPr>
      </w:pPr>
      <w:r w:rsidRPr="006B38C4">
        <w:rPr>
          <w:rFonts w:ascii="Times New Roman" w:hAnsi="Times New Roman" w:cs="Times New Roman"/>
          <w:sz w:val="24"/>
          <w:szCs w:val="24"/>
        </w:rPr>
        <w:t xml:space="preserve">Undergraduate nursing majors who receive a grade of A, B, or C may choose a P.  Grades of D and F may be changed to an NP (students should contact the Director of Nursing, Dr. Darcy Duncan, to discuss the impact on their grade). </w:t>
      </w:r>
    </w:p>
    <w:p w:rsidR="000E5DF7" w:rsidRPr="006B38C4" w:rsidRDefault="000E5DF7" w:rsidP="008744A4">
      <w:pPr>
        <w:pStyle w:val="ListParagraph"/>
        <w:numPr>
          <w:ilvl w:val="0"/>
          <w:numId w:val="15"/>
        </w:numPr>
        <w:rPr>
          <w:rFonts w:ascii="Times New Roman" w:hAnsi="Times New Roman" w:cs="Times New Roman"/>
          <w:sz w:val="24"/>
          <w:szCs w:val="24"/>
        </w:rPr>
      </w:pPr>
      <w:r w:rsidRPr="006B38C4">
        <w:rPr>
          <w:rFonts w:ascii="Times New Roman" w:hAnsi="Times New Roman" w:cs="Times New Roman"/>
          <w:sz w:val="24"/>
          <w:szCs w:val="24"/>
        </w:rPr>
        <w:t>Graduate Students who receive a grade of A, B, C may choose a P.  Grades of D and F may be changed to an NP.</w:t>
      </w:r>
    </w:p>
    <w:p w:rsidR="000E5DF7" w:rsidRPr="006B38C4" w:rsidRDefault="00D61789" w:rsidP="008744A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Students must complete a grade change request in </w:t>
      </w:r>
      <w:proofErr w:type="spellStart"/>
      <w:r>
        <w:rPr>
          <w:rFonts w:ascii="Times New Roman" w:hAnsi="Times New Roman" w:cs="Times New Roman"/>
          <w:sz w:val="24"/>
          <w:szCs w:val="24"/>
        </w:rPr>
        <w:t>Etrieve</w:t>
      </w:r>
      <w:proofErr w:type="spellEnd"/>
      <w:r>
        <w:rPr>
          <w:rFonts w:ascii="Times New Roman" w:hAnsi="Times New Roman" w:cs="Times New Roman"/>
          <w:sz w:val="24"/>
          <w:szCs w:val="24"/>
        </w:rPr>
        <w:t xml:space="preserve"> by May 2</w:t>
      </w:r>
      <w:r w:rsidR="007A70C5">
        <w:rPr>
          <w:rFonts w:ascii="Times New Roman" w:hAnsi="Times New Roman" w:cs="Times New Roman"/>
          <w:sz w:val="24"/>
          <w:szCs w:val="24"/>
        </w:rPr>
        <w:t>1</w:t>
      </w:r>
      <w:r>
        <w:rPr>
          <w:rFonts w:ascii="Times New Roman" w:hAnsi="Times New Roman" w:cs="Times New Roman"/>
          <w:sz w:val="24"/>
          <w:szCs w:val="24"/>
        </w:rPr>
        <w:t xml:space="preserve">, 2020 at 5:00 P.M. Separate forms will need to be submitted for each course in which the student would like their grade changed.  </w:t>
      </w:r>
      <w:r w:rsidR="000E5DF7" w:rsidRPr="006B38C4">
        <w:rPr>
          <w:rFonts w:ascii="Times New Roman" w:hAnsi="Times New Roman" w:cs="Times New Roman"/>
          <w:sz w:val="24"/>
          <w:szCs w:val="24"/>
        </w:rPr>
        <w:t xml:space="preserve">Students will complete the </w:t>
      </w:r>
      <w:r w:rsidR="00707EF8" w:rsidRPr="006B38C4">
        <w:rPr>
          <w:rFonts w:ascii="Times New Roman" w:hAnsi="Times New Roman" w:cs="Times New Roman"/>
          <w:sz w:val="24"/>
          <w:szCs w:val="24"/>
        </w:rPr>
        <w:t xml:space="preserve">grade change </w:t>
      </w:r>
      <w:r w:rsidR="000E5DF7" w:rsidRPr="006B38C4">
        <w:rPr>
          <w:rFonts w:ascii="Times New Roman" w:hAnsi="Times New Roman" w:cs="Times New Roman"/>
          <w:sz w:val="24"/>
          <w:szCs w:val="24"/>
        </w:rPr>
        <w:t xml:space="preserve">request which can be found </w:t>
      </w:r>
      <w:r w:rsidR="00B639D5">
        <w:rPr>
          <w:rFonts w:ascii="Times New Roman" w:hAnsi="Times New Roman" w:cs="Times New Roman"/>
          <w:sz w:val="24"/>
          <w:szCs w:val="24"/>
        </w:rPr>
        <w:t xml:space="preserve">on ECU’s website </w:t>
      </w:r>
      <w:hyperlink r:id="rId7" w:history="1">
        <w:r w:rsidR="00B639D5" w:rsidRPr="000A6E71">
          <w:rPr>
            <w:rStyle w:val="Hyperlink"/>
            <w:rFonts w:ascii="inherit" w:hAnsi="inherit"/>
            <w:bdr w:val="none" w:sz="0" w:space="0" w:color="auto" w:frame="1"/>
          </w:rPr>
          <w:t>https://www.ecok.edu/login</w:t>
        </w:r>
      </w:hyperlink>
      <w:r w:rsidR="00B639D5">
        <w:rPr>
          <w:rFonts w:ascii="Times New Roman" w:hAnsi="Times New Roman" w:cs="Times New Roman"/>
          <w:sz w:val="24"/>
          <w:szCs w:val="24"/>
        </w:rPr>
        <w:t xml:space="preserve">.  Students will click on </w:t>
      </w:r>
      <w:proofErr w:type="spellStart"/>
      <w:r>
        <w:rPr>
          <w:rFonts w:ascii="Times New Roman" w:hAnsi="Times New Roman" w:cs="Times New Roman"/>
          <w:sz w:val="24"/>
          <w:szCs w:val="24"/>
        </w:rPr>
        <w:t>Etrieve</w:t>
      </w:r>
      <w:proofErr w:type="spellEnd"/>
      <w:r w:rsidR="00B639D5">
        <w:rPr>
          <w:rFonts w:ascii="Times New Roman" w:hAnsi="Times New Roman" w:cs="Times New Roman"/>
          <w:sz w:val="24"/>
          <w:szCs w:val="24"/>
        </w:rPr>
        <w:t xml:space="preserve">, then Forms, and then </w:t>
      </w:r>
      <w:bookmarkStart w:id="0" w:name="_GoBack"/>
      <w:bookmarkEnd w:id="0"/>
      <w:r w:rsidR="00B639D5">
        <w:rPr>
          <w:rFonts w:ascii="Times New Roman" w:hAnsi="Times New Roman" w:cs="Times New Roman"/>
          <w:sz w:val="24"/>
          <w:szCs w:val="24"/>
        </w:rPr>
        <w:t>Grade Change COVID-19.</w:t>
      </w:r>
    </w:p>
    <w:p w:rsidR="00707EF8" w:rsidRPr="006B38C4" w:rsidRDefault="00FC1F20" w:rsidP="008744A4">
      <w:pPr>
        <w:pStyle w:val="ListParagraph"/>
        <w:numPr>
          <w:ilvl w:val="0"/>
          <w:numId w:val="15"/>
        </w:numPr>
        <w:rPr>
          <w:rFonts w:ascii="Times New Roman" w:hAnsi="Times New Roman" w:cs="Times New Roman"/>
          <w:sz w:val="24"/>
          <w:szCs w:val="24"/>
        </w:rPr>
      </w:pPr>
      <w:r w:rsidRPr="006B38C4">
        <w:rPr>
          <w:rFonts w:ascii="Times New Roman" w:hAnsi="Times New Roman" w:cs="Times New Roman"/>
          <w:sz w:val="24"/>
          <w:szCs w:val="24"/>
        </w:rPr>
        <w:t xml:space="preserve">Students should contact their academic advisor or department chair before making this decision.  </w:t>
      </w:r>
      <w:r w:rsidR="00707EF8" w:rsidRPr="006B38C4">
        <w:rPr>
          <w:rFonts w:ascii="Times New Roman" w:hAnsi="Times New Roman" w:cs="Times New Roman"/>
          <w:sz w:val="24"/>
          <w:szCs w:val="24"/>
        </w:rPr>
        <w:t>Once the request is made, it cannot be reversed.</w:t>
      </w:r>
    </w:p>
    <w:p w:rsidR="00707EF8" w:rsidRPr="006B38C4" w:rsidRDefault="00707EF8" w:rsidP="00707EF8">
      <w:pPr>
        <w:rPr>
          <w:rFonts w:ascii="Times New Roman" w:hAnsi="Times New Roman" w:cs="Times New Roman"/>
          <w:b/>
          <w:sz w:val="24"/>
          <w:szCs w:val="24"/>
        </w:rPr>
      </w:pPr>
      <w:r w:rsidRPr="006B38C4">
        <w:rPr>
          <w:rFonts w:ascii="Times New Roman" w:hAnsi="Times New Roman" w:cs="Times New Roman"/>
          <w:b/>
          <w:sz w:val="24"/>
          <w:szCs w:val="24"/>
        </w:rPr>
        <w:t>Additional Information</w:t>
      </w:r>
    </w:p>
    <w:p w:rsidR="00707EF8" w:rsidRPr="006B38C4" w:rsidRDefault="00707EF8" w:rsidP="00707EF8">
      <w:pPr>
        <w:pStyle w:val="ListParagraph"/>
        <w:numPr>
          <w:ilvl w:val="0"/>
          <w:numId w:val="16"/>
        </w:numPr>
        <w:rPr>
          <w:rFonts w:ascii="Times New Roman" w:hAnsi="Times New Roman" w:cs="Times New Roman"/>
          <w:b/>
          <w:sz w:val="24"/>
          <w:szCs w:val="24"/>
        </w:rPr>
      </w:pPr>
      <w:r w:rsidRPr="006B38C4">
        <w:rPr>
          <w:rFonts w:ascii="Times New Roman" w:hAnsi="Times New Roman" w:cs="Times New Roman"/>
          <w:sz w:val="24"/>
          <w:szCs w:val="24"/>
        </w:rPr>
        <w:t>Grades of “P”, “NP”, “W”, and “AW” are grade neutral, but the credit hours associated with the course will count in hours attempted for retention. A grade of P will count in earned hours for graduation.</w:t>
      </w:r>
    </w:p>
    <w:p w:rsidR="00707EF8" w:rsidRPr="006B38C4" w:rsidRDefault="00707EF8" w:rsidP="00707EF8">
      <w:pPr>
        <w:pStyle w:val="ListParagraph"/>
        <w:numPr>
          <w:ilvl w:val="0"/>
          <w:numId w:val="16"/>
        </w:numPr>
        <w:rPr>
          <w:rFonts w:ascii="Times New Roman" w:hAnsi="Times New Roman" w:cs="Times New Roman"/>
          <w:b/>
          <w:sz w:val="24"/>
          <w:szCs w:val="24"/>
        </w:rPr>
      </w:pPr>
      <w:r w:rsidRPr="006B38C4">
        <w:rPr>
          <w:rFonts w:ascii="Times New Roman" w:hAnsi="Times New Roman" w:cs="Times New Roman"/>
          <w:sz w:val="24"/>
          <w:szCs w:val="24"/>
        </w:rPr>
        <w:t>A letter grade of “F” is calculated into the GPA.</w:t>
      </w:r>
    </w:p>
    <w:p w:rsidR="00707EF8" w:rsidRPr="006B38C4" w:rsidRDefault="00707EF8" w:rsidP="00707EF8">
      <w:pPr>
        <w:pStyle w:val="ListParagraph"/>
        <w:numPr>
          <w:ilvl w:val="0"/>
          <w:numId w:val="16"/>
        </w:numPr>
        <w:rPr>
          <w:rFonts w:ascii="Times New Roman" w:hAnsi="Times New Roman" w:cs="Times New Roman"/>
          <w:b/>
          <w:sz w:val="24"/>
          <w:szCs w:val="24"/>
        </w:rPr>
      </w:pPr>
      <w:r w:rsidRPr="006B38C4">
        <w:rPr>
          <w:rFonts w:ascii="Times New Roman" w:hAnsi="Times New Roman" w:cs="Times New Roman"/>
          <w:sz w:val="24"/>
          <w:szCs w:val="24"/>
        </w:rPr>
        <w:t>Students should consider the possible implications of changing a grade to P/NP on graduate school applications or ongoing continuing education.</w:t>
      </w:r>
    </w:p>
    <w:p w:rsidR="00F42888" w:rsidRPr="006B38C4" w:rsidRDefault="00707EF8" w:rsidP="00BD7480">
      <w:pPr>
        <w:pStyle w:val="ListParagraph"/>
        <w:numPr>
          <w:ilvl w:val="0"/>
          <w:numId w:val="16"/>
        </w:numPr>
        <w:spacing w:line="240" w:lineRule="auto"/>
        <w:rPr>
          <w:rFonts w:ascii="Times New Roman" w:hAnsi="Times New Roman" w:cs="Times New Roman"/>
          <w:b/>
          <w:sz w:val="24"/>
          <w:szCs w:val="24"/>
        </w:rPr>
      </w:pPr>
      <w:r w:rsidRPr="006B38C4">
        <w:rPr>
          <w:rFonts w:ascii="Times New Roman" w:hAnsi="Times New Roman" w:cs="Times New Roman"/>
          <w:sz w:val="24"/>
          <w:szCs w:val="24"/>
        </w:rPr>
        <w:t>Before you decide to change to a pass/no pass option, we urge you to contact Financial Aid a</w:t>
      </w:r>
      <w:r w:rsidR="00083A24" w:rsidRPr="006B38C4">
        <w:rPr>
          <w:rFonts w:ascii="Times New Roman" w:hAnsi="Times New Roman" w:cs="Times New Roman"/>
          <w:sz w:val="24"/>
          <w:szCs w:val="24"/>
        </w:rPr>
        <w:t>t 580</w:t>
      </w:r>
      <w:r w:rsidR="00BD7480">
        <w:rPr>
          <w:rFonts w:ascii="Times New Roman" w:hAnsi="Times New Roman" w:cs="Times New Roman"/>
          <w:sz w:val="24"/>
          <w:szCs w:val="24"/>
        </w:rPr>
        <w:t xml:space="preserve"> </w:t>
      </w:r>
      <w:r w:rsidR="00083A24" w:rsidRPr="006B38C4">
        <w:rPr>
          <w:rFonts w:ascii="Times New Roman" w:hAnsi="Times New Roman" w:cs="Times New Roman"/>
          <w:sz w:val="24"/>
          <w:szCs w:val="24"/>
        </w:rPr>
        <w:t>559-52</w:t>
      </w:r>
      <w:r w:rsidR="00BD7480">
        <w:rPr>
          <w:rFonts w:ascii="Times New Roman" w:hAnsi="Times New Roman" w:cs="Times New Roman"/>
          <w:sz w:val="24"/>
          <w:szCs w:val="24"/>
        </w:rPr>
        <w:t>43</w:t>
      </w:r>
      <w:r w:rsidR="00083A24" w:rsidRPr="006B38C4">
        <w:rPr>
          <w:rFonts w:ascii="Times New Roman" w:hAnsi="Times New Roman" w:cs="Times New Roman"/>
          <w:sz w:val="24"/>
          <w:szCs w:val="24"/>
        </w:rPr>
        <w:t xml:space="preserve">. </w:t>
      </w:r>
      <w:r w:rsidRPr="006B38C4">
        <w:rPr>
          <w:rFonts w:ascii="Times New Roman" w:hAnsi="Times New Roman" w:cs="Times New Roman"/>
          <w:sz w:val="24"/>
          <w:szCs w:val="24"/>
        </w:rPr>
        <w:t xml:space="preserve"> Financial aid calculations for satisfactory academic progress (SAP) may result in a different outcome than your academic GPA.  For questions concerning the impact of changing to P/NP on financial aid, please </w:t>
      </w:r>
      <w:r w:rsidR="00083A24" w:rsidRPr="006B38C4">
        <w:rPr>
          <w:rFonts w:ascii="Times New Roman" w:hAnsi="Times New Roman" w:cs="Times New Roman"/>
          <w:sz w:val="24"/>
          <w:szCs w:val="24"/>
        </w:rPr>
        <w:t>call the Office of Financial Aid at 580 559-52</w:t>
      </w:r>
      <w:r w:rsidR="00BD7480">
        <w:rPr>
          <w:rFonts w:ascii="Times New Roman" w:hAnsi="Times New Roman" w:cs="Times New Roman"/>
          <w:sz w:val="24"/>
          <w:szCs w:val="24"/>
        </w:rPr>
        <w:t>43</w:t>
      </w:r>
      <w:r w:rsidR="00083A24" w:rsidRPr="006B38C4">
        <w:rPr>
          <w:rFonts w:ascii="Times New Roman" w:hAnsi="Times New Roman" w:cs="Times New Roman"/>
          <w:sz w:val="24"/>
          <w:szCs w:val="24"/>
        </w:rPr>
        <w:t>.</w:t>
      </w:r>
      <w:r w:rsidRPr="006B38C4">
        <w:rPr>
          <w:rFonts w:ascii="Times New Roman" w:hAnsi="Times New Roman" w:cs="Times New Roman"/>
          <w:sz w:val="24"/>
          <w:szCs w:val="24"/>
        </w:rPr>
        <w:br/>
      </w:r>
    </w:p>
    <w:sectPr w:rsidR="00F42888" w:rsidRPr="006B38C4" w:rsidSect="00BD7480">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33B" w:rsidRDefault="0050633B" w:rsidP="0062716C">
      <w:pPr>
        <w:spacing w:after="0" w:line="240" w:lineRule="auto"/>
      </w:pPr>
      <w:r>
        <w:separator/>
      </w:r>
    </w:p>
  </w:endnote>
  <w:endnote w:type="continuationSeparator" w:id="0">
    <w:p w:rsidR="0050633B" w:rsidRDefault="0050633B" w:rsidP="0062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33B" w:rsidRDefault="0050633B" w:rsidP="0062716C">
      <w:pPr>
        <w:spacing w:after="0" w:line="240" w:lineRule="auto"/>
      </w:pPr>
      <w:r>
        <w:separator/>
      </w:r>
    </w:p>
  </w:footnote>
  <w:footnote w:type="continuationSeparator" w:id="0">
    <w:p w:rsidR="0050633B" w:rsidRDefault="0050633B" w:rsidP="0062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6C" w:rsidRPr="0062716C" w:rsidRDefault="0062716C" w:rsidP="0062716C">
    <w:pPr>
      <w:pStyle w:val="Header"/>
    </w:pPr>
    <w:r>
      <w:rPr>
        <w:noProof/>
      </w:rPr>
      <w:drawing>
        <wp:anchor distT="0" distB="0" distL="114300" distR="114300" simplePos="0" relativeHeight="251658240" behindDoc="1" locked="0" layoutInCell="1" allowOverlap="1">
          <wp:simplePos x="0" y="0"/>
          <wp:positionH relativeFrom="column">
            <wp:posOffset>2243455</wp:posOffset>
          </wp:positionH>
          <wp:positionV relativeFrom="paragraph">
            <wp:posOffset>-108402</wp:posOffset>
          </wp:positionV>
          <wp:extent cx="1409700" cy="1054100"/>
          <wp:effectExtent l="0" t="0" r="0" b="0"/>
          <wp:wrapTight wrapText="bothSides">
            <wp:wrapPolygon edited="0">
              <wp:start x="8562" y="0"/>
              <wp:lineTo x="6811" y="260"/>
              <wp:lineTo x="1751" y="3383"/>
              <wp:lineTo x="778" y="6246"/>
              <wp:lineTo x="0" y="8067"/>
              <wp:lineTo x="0" y="13012"/>
              <wp:lineTo x="1362" y="17176"/>
              <wp:lineTo x="5838" y="20819"/>
              <wp:lineTo x="8368" y="21340"/>
              <wp:lineTo x="13038" y="21340"/>
              <wp:lineTo x="15568" y="20819"/>
              <wp:lineTo x="20043" y="17176"/>
              <wp:lineTo x="21405" y="13012"/>
              <wp:lineTo x="21405" y="8067"/>
              <wp:lineTo x="20432" y="5725"/>
              <wp:lineTo x="19849" y="3383"/>
              <wp:lineTo x="14984" y="520"/>
              <wp:lineTo x="12843" y="0"/>
              <wp:lineTo x="85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U Logo.png"/>
                  <pic:cNvPicPr/>
                </pic:nvPicPr>
                <pic:blipFill>
                  <a:blip r:embed="rId1">
                    <a:extLst>
                      <a:ext uri="{28A0092B-C50C-407E-A947-70E740481C1C}">
                        <a14:useLocalDpi xmlns:a14="http://schemas.microsoft.com/office/drawing/2010/main" val="0"/>
                      </a:ext>
                    </a:extLst>
                  </a:blip>
                  <a:stretch>
                    <a:fillRect/>
                  </a:stretch>
                </pic:blipFill>
                <pic:spPr>
                  <a:xfrm>
                    <a:off x="0" y="0"/>
                    <a:ext cx="140970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7AB"/>
    <w:multiLevelType w:val="hybridMultilevel"/>
    <w:tmpl w:val="6C16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B6D3F"/>
    <w:multiLevelType w:val="hybridMultilevel"/>
    <w:tmpl w:val="E798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9FC"/>
    <w:multiLevelType w:val="hybridMultilevel"/>
    <w:tmpl w:val="FD0E9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374176"/>
    <w:multiLevelType w:val="hybridMultilevel"/>
    <w:tmpl w:val="3670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C14F2C"/>
    <w:multiLevelType w:val="hybridMultilevel"/>
    <w:tmpl w:val="2CD0A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AE22EE"/>
    <w:multiLevelType w:val="hybridMultilevel"/>
    <w:tmpl w:val="9FA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501C"/>
    <w:multiLevelType w:val="hybridMultilevel"/>
    <w:tmpl w:val="1788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EB66CA"/>
    <w:multiLevelType w:val="hybridMultilevel"/>
    <w:tmpl w:val="CE16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74A44"/>
    <w:multiLevelType w:val="hybridMultilevel"/>
    <w:tmpl w:val="C54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C2EC1"/>
    <w:multiLevelType w:val="hybridMultilevel"/>
    <w:tmpl w:val="D486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26825"/>
    <w:multiLevelType w:val="hybridMultilevel"/>
    <w:tmpl w:val="1BD4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201BD"/>
    <w:multiLevelType w:val="hybridMultilevel"/>
    <w:tmpl w:val="CDB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977A0"/>
    <w:multiLevelType w:val="hybridMultilevel"/>
    <w:tmpl w:val="474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E1F42"/>
    <w:multiLevelType w:val="hybridMultilevel"/>
    <w:tmpl w:val="ECA0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37BE2"/>
    <w:multiLevelType w:val="hybridMultilevel"/>
    <w:tmpl w:val="ADEA8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14"/>
  </w:num>
  <w:num w:numId="4">
    <w:abstractNumId w:val="11"/>
  </w:num>
  <w:num w:numId="5">
    <w:abstractNumId w:val="1"/>
  </w:num>
  <w:num w:numId="6">
    <w:abstractNumId w:val="4"/>
  </w:num>
  <w:num w:numId="7">
    <w:abstractNumId w:val="9"/>
  </w:num>
  <w:num w:numId="8">
    <w:abstractNumId w:val="12"/>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2"/>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53"/>
    <w:rsid w:val="00083A24"/>
    <w:rsid w:val="000E5DF7"/>
    <w:rsid w:val="002129E8"/>
    <w:rsid w:val="0028638D"/>
    <w:rsid w:val="002C65F9"/>
    <w:rsid w:val="003450FB"/>
    <w:rsid w:val="003C1EDC"/>
    <w:rsid w:val="0050633B"/>
    <w:rsid w:val="00570B01"/>
    <w:rsid w:val="006268A9"/>
    <w:rsid w:val="0062716C"/>
    <w:rsid w:val="006B38C4"/>
    <w:rsid w:val="00707EF8"/>
    <w:rsid w:val="007A70C5"/>
    <w:rsid w:val="00822A93"/>
    <w:rsid w:val="0087050B"/>
    <w:rsid w:val="008744A4"/>
    <w:rsid w:val="00982EE7"/>
    <w:rsid w:val="009A7568"/>
    <w:rsid w:val="00B639D5"/>
    <w:rsid w:val="00BB39CF"/>
    <w:rsid w:val="00BD7480"/>
    <w:rsid w:val="00C34FE8"/>
    <w:rsid w:val="00CF5650"/>
    <w:rsid w:val="00D61789"/>
    <w:rsid w:val="00DA00B0"/>
    <w:rsid w:val="00E27DFC"/>
    <w:rsid w:val="00ED5253"/>
    <w:rsid w:val="00F42888"/>
    <w:rsid w:val="00FC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4345"/>
  <w15:chartTrackingRefBased/>
  <w15:docId w15:val="{87177158-E7A5-47A6-9D95-873414D3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0FB"/>
    <w:pPr>
      <w:ind w:left="720"/>
      <w:contextualSpacing/>
    </w:pPr>
  </w:style>
  <w:style w:type="paragraph" w:styleId="NoSpacing">
    <w:name w:val="No Spacing"/>
    <w:uiPriority w:val="1"/>
    <w:qFormat/>
    <w:rsid w:val="002C65F9"/>
    <w:pPr>
      <w:spacing w:after="0" w:line="240" w:lineRule="auto"/>
    </w:pPr>
  </w:style>
  <w:style w:type="paragraph" w:styleId="Header">
    <w:name w:val="header"/>
    <w:basedOn w:val="Normal"/>
    <w:link w:val="HeaderChar"/>
    <w:uiPriority w:val="99"/>
    <w:unhideWhenUsed/>
    <w:rsid w:val="0062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6C"/>
  </w:style>
  <w:style w:type="paragraph" w:styleId="Footer">
    <w:name w:val="footer"/>
    <w:basedOn w:val="Normal"/>
    <w:link w:val="FooterChar"/>
    <w:uiPriority w:val="99"/>
    <w:unhideWhenUsed/>
    <w:rsid w:val="0062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6C"/>
  </w:style>
  <w:style w:type="character" w:styleId="Hyperlink">
    <w:name w:val="Hyperlink"/>
    <w:basedOn w:val="DefaultParagraphFont"/>
    <w:uiPriority w:val="99"/>
    <w:unhideWhenUsed/>
    <w:rsid w:val="0028638D"/>
    <w:rPr>
      <w:color w:val="0563C1"/>
      <w:u w:val="single"/>
    </w:rPr>
  </w:style>
  <w:style w:type="character" w:styleId="UnresolvedMention">
    <w:name w:val="Unresolved Mention"/>
    <w:basedOn w:val="DefaultParagraphFont"/>
    <w:uiPriority w:val="99"/>
    <w:semiHidden/>
    <w:unhideWhenUsed/>
    <w:rsid w:val="00B6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2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ok.edu/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Sherbourne, Brenda G.</dc:creator>
  <cp:keywords/>
  <dc:description/>
  <cp:lastModifiedBy>Sherbourne, Brenda G.</cp:lastModifiedBy>
  <cp:revision>2</cp:revision>
  <dcterms:created xsi:type="dcterms:W3CDTF">2020-04-29T21:11:00Z</dcterms:created>
  <dcterms:modified xsi:type="dcterms:W3CDTF">2020-04-29T21:11:00Z</dcterms:modified>
</cp:coreProperties>
</file>